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7F69" w:rsidRPr="00737F69" w:rsidRDefault="00737F69" w:rsidP="00737F69">
      <w:r w:rsidRPr="00737F69">
        <w:t>Name</w:t>
      </w:r>
    </w:p>
    <w:p w:rsidR="00737F69" w:rsidRPr="00737F69" w:rsidRDefault="00737F69" w:rsidP="00737F69">
      <w:r w:rsidRPr="00737F69">
        <w:t>Tutor</w:t>
      </w:r>
    </w:p>
    <w:p w:rsidR="00737F69" w:rsidRPr="00737F69" w:rsidRDefault="00737F69" w:rsidP="00737F69">
      <w:r w:rsidRPr="00737F69">
        <w:t>Course</w:t>
      </w:r>
    </w:p>
    <w:p w:rsidR="00737F69" w:rsidRPr="00737F69" w:rsidRDefault="00737F69" w:rsidP="00737F69">
      <w:r w:rsidRPr="00737F69">
        <w:t>Date</w:t>
      </w:r>
    </w:p>
    <w:p w:rsidR="00737F69" w:rsidRPr="00737F69" w:rsidRDefault="00737F69" w:rsidP="00737F69">
      <w:pPr>
        <w:jc w:val="center"/>
      </w:pPr>
      <w:r w:rsidRPr="00737F69">
        <w:t>Class in Modern America</w:t>
      </w:r>
    </w:p>
    <w:p w:rsidR="007F3814" w:rsidRPr="00737F69" w:rsidRDefault="007A1D5B" w:rsidP="00737F69">
      <w:pPr>
        <w:ind w:firstLine="720"/>
      </w:pPr>
      <w:r w:rsidRPr="00737F69">
        <w:t xml:space="preserve">Social class in the modern day is defined using economic factors. The position of an individual in modern society is compared to others based on how much money the individual has. Max Weber argued that wealth is the core factor that decides the position of a person in society relative to other people. </w:t>
      </w:r>
      <w:r w:rsidR="00B8087E" w:rsidRPr="00737F69">
        <w:t>I believe that w</w:t>
      </w:r>
      <w:r w:rsidRPr="00737F69">
        <w:t xml:space="preserve">ealth influences the ability of an individual to gain education, occupation and relationships with elite members of the society. It means that wealth helps an individual protect their position over the long-term, creating a hierarchy of people in </w:t>
      </w:r>
      <w:r w:rsidR="00B8087E" w:rsidRPr="00737F69">
        <w:t>society that is sustained over</w:t>
      </w:r>
      <w:r w:rsidRPr="00737F69">
        <w:t xml:space="preserve"> subsequent generations.</w:t>
      </w:r>
      <w:r w:rsidR="00FE2C01" w:rsidRPr="00737F69">
        <w:t xml:space="preserve"> This is the same system of classification in modern America, as society is categorized based on economic power of individuals from the elite to the lowest classes. Weber identified the possession of property </w:t>
      </w:r>
      <w:r w:rsidR="00086FFE" w:rsidRPr="00737F69">
        <w:t>as the main factor that defines class</w:t>
      </w:r>
      <w:r w:rsidR="00737F69">
        <w:t xml:space="preserve"> (Ruane and Cerulo, 29)</w:t>
      </w:r>
      <w:r w:rsidR="00086FFE" w:rsidRPr="00737F69">
        <w:t xml:space="preserve">. This holds true in modern America as the wealthy </w:t>
      </w:r>
      <w:r w:rsidR="00396385" w:rsidRPr="00737F69">
        <w:t>are considered as being</w:t>
      </w:r>
      <w:r w:rsidR="00086FFE" w:rsidRPr="00737F69">
        <w:t xml:space="preserve"> at the top of the social hierarchy while those wallowing in poverty are placed at the bottom of the hierarchy. </w:t>
      </w:r>
      <w:r w:rsidR="00396385" w:rsidRPr="00737F69">
        <w:t xml:space="preserve">Possession of material resources that are gathered in the marketplace through sustained advantage is defined as the most influential factor in relation to standard of living. </w:t>
      </w:r>
    </w:p>
    <w:p w:rsidR="00133D88" w:rsidRPr="00737F69" w:rsidRDefault="00133D88" w:rsidP="00737F69">
      <w:pPr>
        <w:ind w:firstLine="720"/>
      </w:pPr>
      <w:r w:rsidRPr="00737F69">
        <w:t xml:space="preserve">Weber noted that those placed in the property-less class are defined by the types of services that individual workers provide in the labor market. </w:t>
      </w:r>
      <w:r w:rsidR="00FE050E" w:rsidRPr="00737F69">
        <w:t xml:space="preserve">These individuals in modern America are categorized as skilled, unskilled and semi-skilled. It means that you are socially classed depending on the level of service you are able to offer in the labor market. The skilled </w:t>
      </w:r>
      <w:r w:rsidR="00FE050E" w:rsidRPr="00737F69">
        <w:lastRenderedPageBreak/>
        <w:t>workers are likely to be categorized in the middle class as their input in the labor market warrants a higher position than the unskilled but a lower position than the property-owning class</w:t>
      </w:r>
      <w:r w:rsidR="00737F69">
        <w:t xml:space="preserve"> (Donaldson, 17)</w:t>
      </w:r>
      <w:r w:rsidR="00FE050E" w:rsidRPr="00737F69">
        <w:t xml:space="preserve">. The property-less class is also defined by differences in wages in relation to their level of skill. This is a major factor used in classification in modern America as workers who are unskilled are likely to remain jobless or earn the minimum wage, thereby </w:t>
      </w:r>
      <w:r w:rsidR="00871788" w:rsidRPr="00737F69">
        <w:t xml:space="preserve">reinforcing their position at the lower end of the social hierarchy. </w:t>
      </w:r>
    </w:p>
    <w:p w:rsidR="00871788" w:rsidRPr="00737F69" w:rsidRDefault="00871788" w:rsidP="00737F69">
      <w:pPr>
        <w:ind w:firstLine="720"/>
      </w:pPr>
      <w:r w:rsidRPr="00737F69">
        <w:t>Weber offered an opposing view to Marxist theory as he did not believe that uniformity in social action was a result of class interests. He argued that societal action may be the result of a common class situation in particular conditions. Weber believed that the class differences particularly between the property owners and property-less workers has to become transparent in order for collective action to be realized. Weber developed the idea t</w:t>
      </w:r>
      <w:r w:rsidR="00737F69">
        <w:t>hat bureaucracies</w:t>
      </w:r>
      <w:r w:rsidRPr="00737F69">
        <w:t xml:space="preserve"> were the dominant forces in society, with individuals shaping their social actions on how they will achieve the objectives of the bureaucracies</w:t>
      </w:r>
      <w:r w:rsidR="00737F69">
        <w:t xml:space="preserve"> (Ruane and Cerulo, 49)</w:t>
      </w:r>
      <w:r w:rsidRPr="00737F69">
        <w:t>. In modern America, society is heavily influenced by</w:t>
      </w:r>
      <w:r w:rsidR="00737F69">
        <w:t xml:space="preserve"> these</w:t>
      </w:r>
      <w:r w:rsidRPr="00737F69">
        <w:t xml:space="preserve"> institutions. These may be the companies employing a large number of people in society or the different agencies under the government. </w:t>
      </w:r>
      <w:r w:rsidR="008C1DBF" w:rsidRPr="00737F69">
        <w:t xml:space="preserve">An individual may make financial decisions based on the goals of the Internal Revenue Service or the banking company that one is attached to. </w:t>
      </w:r>
      <w:r w:rsidRPr="00737F69">
        <w:t xml:space="preserve">Individuals take rational social actions to achieve the goals of corporations, tax collection authorities, social security organizations, health insurance companies and law enforcement agencies among others. This occurs on a daily basis, highlighting how bureaucracies are the dominant institutions in modern society. </w:t>
      </w:r>
      <w:r w:rsidR="002019D1" w:rsidRPr="00737F69">
        <w:t>All human action in America today is controlled by multiple institutions, meaning that social classes are dictated by bureaucracies.</w:t>
      </w:r>
    </w:p>
    <w:p w:rsidR="00737F69" w:rsidRDefault="00737F69" w:rsidP="00737F69"/>
    <w:p w:rsidR="008C1DBF" w:rsidRPr="00737F69" w:rsidRDefault="008C1DBF" w:rsidP="00737F69">
      <w:pPr>
        <w:jc w:val="center"/>
      </w:pPr>
      <w:r w:rsidRPr="00737F69">
        <w:lastRenderedPageBreak/>
        <w:t>Works Cited</w:t>
      </w:r>
    </w:p>
    <w:p w:rsidR="00737F69" w:rsidRPr="00737F69" w:rsidRDefault="00737F69" w:rsidP="00737F69">
      <w:pPr>
        <w:ind w:left="720" w:hanging="720"/>
      </w:pPr>
      <w:r w:rsidRPr="00737F69">
        <w:rPr>
          <w:color w:val="222222"/>
          <w:shd w:val="clear" w:color="auto" w:fill="FFFFFF"/>
        </w:rPr>
        <w:t>Donaldson, Gary A. </w:t>
      </w:r>
      <w:r w:rsidRPr="00737F69">
        <w:rPr>
          <w:i/>
          <w:iCs/>
          <w:color w:val="222222"/>
          <w:shd w:val="clear" w:color="auto" w:fill="FFFFFF"/>
        </w:rPr>
        <w:t>The making of modern America: the nation from 1945 to the present</w:t>
      </w:r>
      <w:r w:rsidRPr="00737F69">
        <w:rPr>
          <w:color w:val="222222"/>
          <w:shd w:val="clear" w:color="auto" w:fill="FFFFFF"/>
        </w:rPr>
        <w:t xml:space="preserve">. Rowman &amp; Littlefield, 2017. </w:t>
      </w:r>
    </w:p>
    <w:p w:rsidR="008C1DBF" w:rsidRPr="00737F69" w:rsidRDefault="008C1DBF" w:rsidP="00737F69">
      <w:pPr>
        <w:ind w:left="720" w:hanging="720"/>
      </w:pPr>
      <w:r w:rsidRPr="00737F69">
        <w:rPr>
          <w:color w:val="222222"/>
          <w:shd w:val="clear" w:color="auto" w:fill="FFFFFF"/>
        </w:rPr>
        <w:t>Ruane, Janet M., and Karen A. Cerulo. </w:t>
      </w:r>
      <w:r w:rsidRPr="00737F69">
        <w:rPr>
          <w:i/>
          <w:iCs/>
          <w:color w:val="222222"/>
          <w:shd w:val="clear" w:color="auto" w:fill="FFFFFF"/>
        </w:rPr>
        <w:t>Second thoughts: seeing conventional wisdom through the sociological eye</w:t>
      </w:r>
      <w:r w:rsidRPr="00737F69">
        <w:rPr>
          <w:color w:val="222222"/>
          <w:shd w:val="clear" w:color="auto" w:fill="FFFFFF"/>
        </w:rPr>
        <w:t xml:space="preserve">. Pine Forge Press, 2008. </w:t>
      </w:r>
    </w:p>
    <w:sectPr w:rsidR="008C1DBF" w:rsidRPr="00737F69"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355D" w:rsidRDefault="00FA355D" w:rsidP="00737F69">
      <w:pPr>
        <w:spacing w:line="240" w:lineRule="auto"/>
      </w:pPr>
      <w:r>
        <w:separator/>
      </w:r>
    </w:p>
  </w:endnote>
  <w:endnote w:type="continuationSeparator" w:id="1">
    <w:p w:rsidR="00FA355D" w:rsidRDefault="00FA355D" w:rsidP="00737F69">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355D" w:rsidRDefault="00FA355D" w:rsidP="00737F69">
      <w:pPr>
        <w:spacing w:line="240" w:lineRule="auto"/>
      </w:pPr>
      <w:r>
        <w:separator/>
      </w:r>
    </w:p>
  </w:footnote>
  <w:footnote w:type="continuationSeparator" w:id="1">
    <w:p w:rsidR="00FA355D" w:rsidRDefault="00FA355D" w:rsidP="00737F69">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1787435"/>
      <w:docPartObj>
        <w:docPartGallery w:val="Page Numbers (Top of Page)"/>
        <w:docPartUnique/>
      </w:docPartObj>
    </w:sdtPr>
    <w:sdtContent>
      <w:p w:rsidR="00737F69" w:rsidRDefault="00737F69">
        <w:pPr>
          <w:pStyle w:val="Header"/>
          <w:jc w:val="right"/>
        </w:pPr>
        <w:r>
          <w:t xml:space="preserve">Surname </w:t>
        </w:r>
        <w:fldSimple w:instr=" PAGE   \* MERGEFORMAT ">
          <w:r>
            <w:rPr>
              <w:noProof/>
            </w:rPr>
            <w:t>3</w:t>
          </w:r>
        </w:fldSimple>
      </w:p>
    </w:sdtContent>
  </w:sdt>
  <w:p w:rsidR="00737F69" w:rsidRDefault="00737F6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A1D5B"/>
    <w:rsid w:val="00086FFE"/>
    <w:rsid w:val="00133D88"/>
    <w:rsid w:val="002019D1"/>
    <w:rsid w:val="00396385"/>
    <w:rsid w:val="00737F69"/>
    <w:rsid w:val="007A1D5B"/>
    <w:rsid w:val="007B7D6E"/>
    <w:rsid w:val="007F3814"/>
    <w:rsid w:val="008660BE"/>
    <w:rsid w:val="00871788"/>
    <w:rsid w:val="008C1DBF"/>
    <w:rsid w:val="009B0259"/>
    <w:rsid w:val="00B7012D"/>
    <w:rsid w:val="00B8087E"/>
    <w:rsid w:val="00FA355D"/>
    <w:rsid w:val="00FE050E"/>
    <w:rsid w:val="00FE2C0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7F69"/>
    <w:pPr>
      <w:tabs>
        <w:tab w:val="center" w:pos="4680"/>
        <w:tab w:val="right" w:pos="9360"/>
      </w:tabs>
      <w:spacing w:line="240" w:lineRule="auto"/>
    </w:pPr>
  </w:style>
  <w:style w:type="character" w:customStyle="1" w:styleId="HeaderChar">
    <w:name w:val="Header Char"/>
    <w:basedOn w:val="DefaultParagraphFont"/>
    <w:link w:val="Header"/>
    <w:uiPriority w:val="99"/>
    <w:rsid w:val="00737F69"/>
  </w:style>
  <w:style w:type="paragraph" w:styleId="Footer">
    <w:name w:val="footer"/>
    <w:basedOn w:val="Normal"/>
    <w:link w:val="FooterChar"/>
    <w:uiPriority w:val="99"/>
    <w:semiHidden/>
    <w:unhideWhenUsed/>
    <w:rsid w:val="00737F69"/>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737F6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3</Pages>
  <Words>579</Words>
  <Characters>3305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dcterms:created xsi:type="dcterms:W3CDTF">2018-02-01T20:04:00Z</dcterms:created>
  <dcterms:modified xsi:type="dcterms:W3CDTF">2018-02-01T21:06:00Z</dcterms:modified>
</cp:coreProperties>
</file>